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A0" w:rsidRPr="00DF36A0" w:rsidRDefault="00DF36A0" w:rsidP="00DF36A0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36A0">
        <w:rPr>
          <w:rFonts w:ascii="Arial" w:eastAsia="Times New Roman" w:hAnsi="Arial" w:cs="Arial"/>
          <w:b/>
          <w:bCs/>
          <w:color w:val="000000"/>
          <w:sz w:val="32"/>
        </w:rPr>
        <w:t xml:space="preserve">Grain smut/Kernel smut / Covered smut / Short smut </w:t>
      </w:r>
      <w:r>
        <w:rPr>
          <w:rFonts w:ascii="Arial" w:eastAsia="Times New Roman" w:hAnsi="Arial" w:cs="Arial"/>
          <w:b/>
          <w:bCs/>
          <w:color w:val="000000"/>
          <w:sz w:val="20"/>
        </w:rPr>
        <w:t>–</w:t>
      </w:r>
      <w:r w:rsidRPr="00DF36A0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DF36A0">
        <w:rPr>
          <w:rFonts w:ascii="Arial" w:eastAsia="Times New Roman" w:hAnsi="Arial" w:cs="Arial"/>
          <w:color w:val="000000"/>
          <w:szCs w:val="20"/>
        </w:rPr>
        <w:t>Sphacelotheca</w:t>
      </w:r>
      <w:r>
        <w:rPr>
          <w:rFonts w:ascii="Arial" w:eastAsia="Times New Roman" w:hAnsi="Arial" w:cs="Arial"/>
          <w:color w:val="000000"/>
          <w:szCs w:val="20"/>
        </w:rPr>
        <w:t xml:space="preserve"> sorghi</w:t>
      </w:r>
      <w:r w:rsidRPr="00DF36A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F36A0">
        <w:rPr>
          <w:rFonts w:ascii="Arial" w:eastAsia="Times New Roman" w:hAnsi="Arial" w:cs="Arial"/>
          <w:b/>
          <w:bCs/>
          <w:color w:val="000000"/>
        </w:rPr>
        <w:t>Symptoms</w:t>
      </w:r>
      <w:r w:rsidRPr="00DF36A0">
        <w:rPr>
          <w:rFonts w:ascii="Arial" w:eastAsia="Times New Roman" w:hAnsi="Arial" w:cs="Arial"/>
          <w:color w:val="000000"/>
          <w:sz w:val="20"/>
          <w:szCs w:val="20"/>
        </w:rPr>
        <w:br/>
        <w:t>The</w:t>
      </w:r>
      <w:r w:rsidRPr="00DF36A0">
        <w:rPr>
          <w:rFonts w:ascii="Arial" w:eastAsia="Times New Roman" w:hAnsi="Arial" w:cs="Arial"/>
          <w:color w:val="000000"/>
          <w:sz w:val="20"/>
        </w:rPr>
        <w:t> </w:t>
      </w:r>
      <w:hyperlink r:id="rId7" w:history="1">
        <w:r w:rsidRPr="00DF36A0">
          <w:rPr>
            <w:rFonts w:ascii="Arial" w:eastAsia="Times New Roman" w:hAnsi="Arial" w:cs="Arial"/>
            <w:color w:val="945C1F"/>
            <w:sz w:val="20"/>
          </w:rPr>
          <w:t>individual grains are replaced by smut sori</w:t>
        </w:r>
      </w:hyperlink>
      <w:r w:rsidRPr="00DF36A0">
        <w:rPr>
          <w:rFonts w:ascii="Arial" w:eastAsia="Times New Roman" w:hAnsi="Arial" w:cs="Arial"/>
          <w:color w:val="000000"/>
          <w:sz w:val="20"/>
          <w:szCs w:val="20"/>
        </w:rPr>
        <w:t>. The sori are oval or cyclindrical and are covered with a tough creamy skin (</w:t>
      </w:r>
      <w:hyperlink r:id="rId8" w:history="1">
        <w:r w:rsidRPr="00DF36A0">
          <w:rPr>
            <w:rFonts w:ascii="Arial" w:eastAsia="Times New Roman" w:hAnsi="Arial" w:cs="Arial"/>
            <w:color w:val="945C1F"/>
            <w:sz w:val="20"/>
          </w:rPr>
          <w:t>peridium</w:t>
        </w:r>
      </w:hyperlink>
      <w:r w:rsidRPr="00DF36A0">
        <w:rPr>
          <w:rFonts w:ascii="Arial" w:eastAsia="Times New Roman" w:hAnsi="Arial" w:cs="Arial"/>
          <w:color w:val="000000"/>
          <w:sz w:val="20"/>
          <w:szCs w:val="20"/>
        </w:rPr>
        <w:t>) which often persists unbroken up to thrashing.</w:t>
      </w:r>
      <w:r w:rsidRPr="00DF36A0">
        <w:rPr>
          <w:rFonts w:ascii="Arial" w:eastAsia="Times New Roman" w:hAnsi="Arial" w:cs="Arial"/>
          <w:color w:val="000000"/>
          <w:sz w:val="20"/>
        </w:rPr>
        <w:t> </w:t>
      </w:r>
      <w:hyperlink r:id="rId9" w:history="1">
        <w:r w:rsidRPr="00DF36A0">
          <w:rPr>
            <w:rFonts w:ascii="Arial" w:eastAsia="Times New Roman" w:hAnsi="Arial" w:cs="Arial"/>
            <w:color w:val="945C1F"/>
            <w:sz w:val="20"/>
          </w:rPr>
          <w:t>Ratoon</w:t>
        </w:r>
      </w:hyperlink>
      <w:r w:rsidRPr="00DF36A0">
        <w:rPr>
          <w:rFonts w:ascii="Arial" w:eastAsia="Times New Roman" w:hAnsi="Arial" w:cs="Arial"/>
          <w:color w:val="000000"/>
          <w:sz w:val="20"/>
          <w:szCs w:val="20"/>
        </w:rPr>
        <w:t> crops exhibit higher incidence of disease.</w:t>
      </w:r>
    </w:p>
    <w:p w:rsidR="00DF36A0" w:rsidRPr="00DF36A0" w:rsidRDefault="00DF36A0" w:rsidP="00DF36A0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F36A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672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195"/>
        <w:gridCol w:w="30"/>
        <w:gridCol w:w="2460"/>
        <w:gridCol w:w="1035"/>
      </w:tblGrid>
      <w:tr w:rsidR="00DF36A0" w:rsidRPr="00DF36A0" w:rsidTr="00DF36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36A0" w:rsidRPr="00DF36A0" w:rsidRDefault="00DF36A0" w:rsidP="00DF36A0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990725" cy="3057525"/>
                  <wp:effectExtent l="19050" t="0" r="9525" b="0"/>
                  <wp:docPr id="1" name="Picture 1" descr="http://www.eagri.org/eagri50/PATH272/lecture02/006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agri.org/eagri50/PATH272/lecture02/006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36A0" w:rsidRPr="00DF36A0" w:rsidRDefault="00DF36A0" w:rsidP="00DF36A0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1571625</wp:posOffset>
                  </wp:positionH>
                  <wp:positionV relativeFrom="line">
                    <wp:posOffset>-2890520</wp:posOffset>
                  </wp:positionV>
                  <wp:extent cx="1247775" cy="3009900"/>
                  <wp:effectExtent l="19050" t="0" r="9525" b="0"/>
                  <wp:wrapSquare wrapText="bothSides"/>
                  <wp:docPr id="6" name="Picture 2" descr="Grain sm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in sm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F36A0" w:rsidRPr="00DF36A0" w:rsidTr="00DF36A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36A0" w:rsidRPr="00DF36A0" w:rsidRDefault="00DF36A0" w:rsidP="00DF36A0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33525" cy="2114550"/>
                  <wp:effectExtent l="19050" t="0" r="9525" b="0"/>
                  <wp:wrapSquare wrapText="bothSides"/>
                  <wp:docPr id="5" name="Picture 3" descr="loose sm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ose sm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36A0" w:rsidRPr="00DF36A0" w:rsidRDefault="00DF36A0" w:rsidP="00DF36A0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43050" cy="2076450"/>
                  <wp:effectExtent l="19050" t="0" r="0" b="0"/>
                  <wp:docPr id="2" name="Picture 2" descr="http://www.eagri.org/eagri50/PATH272/lecture02/006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agri.org/eagri50/PATH272/lecture02/006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36A0" w:rsidRPr="00DF36A0" w:rsidRDefault="00DF36A0" w:rsidP="00DF36A0">
      <w:pPr>
        <w:spacing w:after="0" w:line="312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F36A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30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000"/>
      </w:tblGrid>
      <w:tr w:rsidR="00DF36A0" w:rsidRPr="00DF36A0" w:rsidTr="00DF36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6A0" w:rsidRPr="00DF36A0" w:rsidRDefault="00DF36A0" w:rsidP="00DF36A0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1781175" cy="1990725"/>
                  <wp:effectExtent l="19050" t="0" r="9525" b="0"/>
                  <wp:docPr id="3" name="Picture 3" descr="http://www.eagri.org/eagri50/PATH272/lecture02/006_clip_image002_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agri.org/eagri50/PATH272/lecture02/006_clip_image002_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6A0" w:rsidRPr="00DF36A0" w:rsidTr="00DF36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6A0" w:rsidRPr="00DF36A0" w:rsidRDefault="00DF36A0" w:rsidP="00DF36A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36A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Symptoms</w:t>
            </w:r>
          </w:p>
        </w:tc>
      </w:tr>
    </w:tbl>
    <w:p w:rsidR="00DF36A0" w:rsidRPr="00DF36A0" w:rsidRDefault="00DF36A0" w:rsidP="00DF36A0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F36A0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:rsidR="00DF36A0" w:rsidRPr="00DF36A0" w:rsidRDefault="00DF36A0" w:rsidP="00DF36A0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F36A0">
        <w:rPr>
          <w:rFonts w:ascii="Arial" w:eastAsia="Times New Roman" w:hAnsi="Arial" w:cs="Arial"/>
          <w:b/>
          <w:bCs/>
          <w:color w:val="000000"/>
          <w:sz w:val="20"/>
        </w:rPr>
        <w:t>Head</w:t>
      </w:r>
      <w:r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r w:rsidRPr="00DF36A0">
        <w:rPr>
          <w:rFonts w:ascii="Arial" w:eastAsia="Times New Roman" w:hAnsi="Arial" w:cs="Arial"/>
          <w:b/>
          <w:bCs/>
          <w:color w:val="000000"/>
          <w:sz w:val="20"/>
        </w:rPr>
        <w:t xml:space="preserve"> smut - </w:t>
      </w:r>
      <w:hyperlink r:id="rId15" w:history="1">
        <w:r w:rsidRPr="00DF36A0">
          <w:rPr>
            <w:rFonts w:ascii="Arial" w:eastAsia="Times New Roman" w:hAnsi="Arial" w:cs="Arial"/>
            <w:b/>
            <w:bCs/>
            <w:i/>
            <w:iCs/>
            <w:color w:val="945C1F"/>
            <w:sz w:val="20"/>
          </w:rPr>
          <w:t>Sphacelotheca</w:t>
        </w:r>
      </w:hyperlink>
      <w:r w:rsidRPr="00DF36A0">
        <w:rPr>
          <w:rFonts w:ascii="Arial" w:eastAsia="Times New Roman" w:hAnsi="Arial" w:cs="Arial"/>
          <w:color w:val="000000"/>
          <w:sz w:val="20"/>
          <w:u w:val="single"/>
        </w:rPr>
        <w:t> </w:t>
      </w:r>
      <w:r w:rsidRPr="00DF36A0">
        <w:rPr>
          <w:rFonts w:ascii="Arial" w:eastAsia="Times New Roman" w:hAnsi="Arial" w:cs="Arial"/>
          <w:color w:val="000000"/>
          <w:sz w:val="20"/>
          <w:szCs w:val="20"/>
          <w:u w:val="single"/>
        </w:rPr>
        <w:t>reiliana</w:t>
      </w:r>
      <w:r w:rsidRPr="00DF36A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F36A0">
        <w:rPr>
          <w:rFonts w:ascii="Arial" w:eastAsia="Times New Roman" w:hAnsi="Arial" w:cs="Arial"/>
          <w:b/>
          <w:bCs/>
          <w:color w:val="000000"/>
          <w:sz w:val="20"/>
        </w:rPr>
        <w:t>Symptoms</w:t>
      </w:r>
      <w:r w:rsidRPr="00DF36A0">
        <w:rPr>
          <w:rFonts w:ascii="Arial" w:eastAsia="Times New Roman" w:hAnsi="Arial" w:cs="Arial"/>
          <w:color w:val="000000"/>
          <w:sz w:val="20"/>
          <w:szCs w:val="20"/>
        </w:rPr>
        <w:br/>
        <w:t>The entire head is replaced by large</w:t>
      </w:r>
      <w:r w:rsidRPr="00DF36A0">
        <w:rPr>
          <w:rFonts w:ascii="Arial" w:eastAsia="Times New Roman" w:hAnsi="Arial" w:cs="Arial"/>
          <w:color w:val="000000"/>
          <w:sz w:val="20"/>
        </w:rPr>
        <w:t> </w:t>
      </w:r>
      <w:hyperlink r:id="rId16" w:history="1">
        <w:r w:rsidRPr="00DF36A0">
          <w:rPr>
            <w:rFonts w:ascii="Arial" w:eastAsia="Times New Roman" w:hAnsi="Arial" w:cs="Arial"/>
            <w:b/>
            <w:bCs/>
            <w:color w:val="945C1F"/>
            <w:sz w:val="20"/>
          </w:rPr>
          <w:t>sori</w:t>
        </w:r>
      </w:hyperlink>
      <w:r w:rsidRPr="00DF36A0">
        <w:rPr>
          <w:rFonts w:ascii="Arial" w:eastAsia="Times New Roman" w:hAnsi="Arial" w:cs="Arial"/>
          <w:color w:val="000000"/>
          <w:sz w:val="20"/>
          <w:szCs w:val="20"/>
        </w:rPr>
        <w:t>. The sorus is covered by a whitish grey membrane of fungal tissue, which ruptures, before the head emerges from the boot leaf to expose a mass of brown smut spores. Spores are embedded in long, thin, dark colored filaments which are the vascular bundles of the infected head.</w:t>
      </w:r>
    </w:p>
    <w:p w:rsidR="00DF36A0" w:rsidRPr="00DF36A0" w:rsidRDefault="00DF36A0" w:rsidP="00DF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6A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30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570"/>
      </w:tblGrid>
      <w:tr w:rsidR="00DF36A0" w:rsidRPr="00DF36A0" w:rsidTr="00DF36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6A0" w:rsidRPr="00DF36A0" w:rsidRDefault="00DF36A0" w:rsidP="00DF36A0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200275" cy="2076450"/>
                  <wp:effectExtent l="19050" t="0" r="9525" b="0"/>
                  <wp:docPr id="4" name="Picture 4" descr="http://www.eagri.org/eagri50/PATH272/lecture02/006_clip_image004_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agri.org/eagri50/PATH272/lecture02/006_clip_image004_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6A0" w:rsidRPr="00DF36A0" w:rsidTr="00DF36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6A0" w:rsidRPr="00DF36A0" w:rsidRDefault="00DF36A0" w:rsidP="00DF36A0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36A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Symptoms</w:t>
            </w:r>
          </w:p>
        </w:tc>
      </w:tr>
    </w:tbl>
    <w:p w:rsidR="00DF36A0" w:rsidRPr="00DF36A0" w:rsidRDefault="00DF36A0" w:rsidP="00DF36A0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F36A0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:rsidR="00DF36A0" w:rsidRPr="00DF36A0" w:rsidRDefault="00DF36A0" w:rsidP="00DF36A0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F36A0">
        <w:rPr>
          <w:rFonts w:ascii="Arial" w:eastAsia="Times New Roman" w:hAnsi="Arial" w:cs="Arial"/>
          <w:b/>
          <w:bCs/>
          <w:color w:val="000000"/>
          <w:sz w:val="20"/>
        </w:rPr>
        <w:t>Management for all smuts</w:t>
      </w:r>
    </w:p>
    <w:p w:rsidR="00DF36A0" w:rsidRPr="00DF36A0" w:rsidRDefault="00DF36A0" w:rsidP="00DF36A0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F36A0">
        <w:rPr>
          <w:rFonts w:ascii="Arial" w:eastAsia="Times New Roman" w:hAnsi="Arial" w:cs="Arial"/>
          <w:color w:val="000000"/>
          <w:sz w:val="20"/>
          <w:szCs w:val="20"/>
        </w:rPr>
        <w:t>Treat the seed with Captan or Thiram at 4 g/kg.</w:t>
      </w:r>
    </w:p>
    <w:p w:rsidR="00DF36A0" w:rsidRPr="00DF36A0" w:rsidRDefault="00DF36A0" w:rsidP="00DF36A0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F36A0">
        <w:rPr>
          <w:rFonts w:ascii="Arial" w:eastAsia="Times New Roman" w:hAnsi="Arial" w:cs="Arial"/>
          <w:color w:val="000000"/>
          <w:sz w:val="20"/>
          <w:szCs w:val="20"/>
        </w:rPr>
        <w:t>Use disease free seeds.</w:t>
      </w:r>
    </w:p>
    <w:p w:rsidR="00DF36A0" w:rsidRPr="00DF36A0" w:rsidRDefault="00DF36A0" w:rsidP="00DF36A0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F36A0">
        <w:rPr>
          <w:rFonts w:ascii="Arial" w:eastAsia="Times New Roman" w:hAnsi="Arial" w:cs="Arial"/>
          <w:color w:val="000000"/>
          <w:sz w:val="20"/>
          <w:szCs w:val="20"/>
        </w:rPr>
        <w:t>Follow crop rotation.</w:t>
      </w:r>
    </w:p>
    <w:p w:rsidR="00DF36A0" w:rsidRPr="00DF36A0" w:rsidRDefault="00DF36A0" w:rsidP="00DF36A0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F36A0">
        <w:rPr>
          <w:rFonts w:ascii="Arial" w:eastAsia="Times New Roman" w:hAnsi="Arial" w:cs="Arial"/>
          <w:color w:val="000000"/>
          <w:sz w:val="20"/>
          <w:szCs w:val="20"/>
        </w:rPr>
        <w:t>Collect the smutted ear heads in cloth bags and bury in soil.</w:t>
      </w:r>
    </w:p>
    <w:p w:rsidR="00BF3C56" w:rsidRDefault="00BF3C56"/>
    <w:p w:rsidR="00242BA9" w:rsidRDefault="00242BA9"/>
    <w:p w:rsidR="00242BA9" w:rsidRDefault="00242BA9"/>
    <w:p w:rsidR="00242BA9" w:rsidRDefault="00242BA9"/>
    <w:sectPr w:rsidR="00242BA9" w:rsidSect="00614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D5F" w:rsidRDefault="00760D5F" w:rsidP="00B81668">
      <w:pPr>
        <w:spacing w:after="0" w:line="240" w:lineRule="auto"/>
      </w:pPr>
      <w:r>
        <w:separator/>
      </w:r>
    </w:p>
  </w:endnote>
  <w:endnote w:type="continuationSeparator" w:id="1">
    <w:p w:rsidR="00760D5F" w:rsidRDefault="00760D5F" w:rsidP="00B8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D5F" w:rsidRDefault="00760D5F" w:rsidP="00B81668">
      <w:pPr>
        <w:spacing w:after="0" w:line="240" w:lineRule="auto"/>
      </w:pPr>
      <w:r>
        <w:separator/>
      </w:r>
    </w:p>
  </w:footnote>
  <w:footnote w:type="continuationSeparator" w:id="1">
    <w:p w:rsidR="00760D5F" w:rsidRDefault="00760D5F" w:rsidP="00B8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205"/>
    <w:multiLevelType w:val="multilevel"/>
    <w:tmpl w:val="8D6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36A0"/>
    <w:rsid w:val="00242BA9"/>
    <w:rsid w:val="002769F5"/>
    <w:rsid w:val="00406067"/>
    <w:rsid w:val="006147A3"/>
    <w:rsid w:val="00636722"/>
    <w:rsid w:val="00760D5F"/>
    <w:rsid w:val="00785770"/>
    <w:rsid w:val="009F458F"/>
    <w:rsid w:val="00AA7138"/>
    <w:rsid w:val="00B81668"/>
    <w:rsid w:val="00BF3C56"/>
    <w:rsid w:val="00D34792"/>
    <w:rsid w:val="00D812A4"/>
    <w:rsid w:val="00DD6ACB"/>
    <w:rsid w:val="00DF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36A0"/>
    <w:rPr>
      <w:b/>
      <w:bCs/>
    </w:rPr>
  </w:style>
  <w:style w:type="character" w:customStyle="1" w:styleId="apple-converted-space">
    <w:name w:val="apple-converted-space"/>
    <w:basedOn w:val="DefaultParagraphFont"/>
    <w:rsid w:val="00DF36A0"/>
  </w:style>
  <w:style w:type="character" w:styleId="Hyperlink">
    <w:name w:val="Hyperlink"/>
    <w:basedOn w:val="DefaultParagraphFont"/>
    <w:uiPriority w:val="99"/>
    <w:semiHidden/>
    <w:unhideWhenUsed/>
    <w:rsid w:val="00DF36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36A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668"/>
  </w:style>
  <w:style w:type="paragraph" w:styleId="Footer">
    <w:name w:val="footer"/>
    <w:basedOn w:val="Normal"/>
    <w:link w:val="FooterChar"/>
    <w:uiPriority w:val="99"/>
    <w:semiHidden/>
    <w:unhideWhenUsed/>
    <w:rsid w:val="00B81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eridium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gri.org/eagri50/PATH272/lecture02/Grain%20smut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en.wikipedia.org/wiki/Sor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Sphacelotheca_reiliana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Ratoonin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2018-01-11T09:48:00Z</dcterms:created>
  <dcterms:modified xsi:type="dcterms:W3CDTF">2018-08-30T13:33:00Z</dcterms:modified>
</cp:coreProperties>
</file>